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7E3E9A" w:rsidR="00A77598" w:rsidRPr="004543ED" w:rsidRDefault="004543E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F49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499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F499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F499F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6F499F">
              <w:rPr>
                <w:rFonts w:ascii="Times New Roman" w:hAnsi="Times New Roman" w:cs="Times New Roman"/>
                <w:sz w:val="20"/>
                <w:szCs w:val="20"/>
              </w:rPr>
              <w:t>, Лебедева Людмила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4543ED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1F646817" w:rsidR="004475DA" w:rsidRPr="004543ED" w:rsidRDefault="004543E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543ED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543ED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543ED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886BA9F" w:rsidR="004475DA" w:rsidRPr="004543ED" w:rsidRDefault="004543E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543ED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543ED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8EAF192" w:rsidR="0092300D" w:rsidRPr="004543ED" w:rsidRDefault="004543E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1FFC70B" w:rsidR="0092300D" w:rsidRPr="004543ED" w:rsidRDefault="004543E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17E308BF" w:rsidR="00C624FA" w:rsidRPr="004543ED" w:rsidRDefault="004543E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1B7073" w:rsidR="004475DA" w:rsidRPr="004543ED" w:rsidRDefault="004543E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02CA87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9778232" w:rsidR="00D75436" w:rsidRDefault="002635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E6295A" w:rsidR="00D75436" w:rsidRDefault="002635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C669FFB" w:rsidR="00D75436" w:rsidRDefault="002635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85C6860" w:rsidR="00D75436" w:rsidRDefault="002635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C7F1DDC" w:rsidR="00D75436" w:rsidRDefault="002635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A8066B8" w:rsidR="00D75436" w:rsidRDefault="002635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653C9F0" w:rsidR="00D75436" w:rsidRDefault="002635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33770A7" w:rsidR="00D75436" w:rsidRDefault="002635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6061B4" w:rsidR="00D75436" w:rsidRDefault="002635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C31F245" w:rsidR="00D75436" w:rsidRDefault="002635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8F2B22" w:rsidR="00D75436" w:rsidRDefault="002635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71DCAFB" w:rsidR="00D75436" w:rsidRDefault="002635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248273B" w:rsidR="00D75436" w:rsidRDefault="002635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7E03F5B" w:rsidR="00D75436" w:rsidRDefault="002635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1BF6A5" w:rsidR="00D75436" w:rsidRDefault="002635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7D0896" w:rsidR="00D75436" w:rsidRDefault="002635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2FEEB9F" w:rsidR="00D75436" w:rsidRDefault="002635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99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C17DDD0" w:rsidR="00751095" w:rsidRDefault="00751095" w:rsidP="006F499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2D896C98" w14:textId="77777777" w:rsidR="006F499F" w:rsidRPr="006F499F" w:rsidRDefault="006F499F" w:rsidP="006F499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F49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 методами разработки и анализа математических моделей экономических процессов и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F499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F49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F49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bookmarkStart w:id="5" w:name="_Hlk205220140"/>
            <w:r w:rsidRPr="006F49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F49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F49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F49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F499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F49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F49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F49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</w:rPr>
              <w:t>ПК-3 - Способен строить модели для решения задач в области экономики и управления с использованием современных оптимизационных подходов и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F49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499F">
              <w:rPr>
                <w:rFonts w:ascii="Times New Roman" w:hAnsi="Times New Roman" w:cs="Times New Roman"/>
                <w:lang w:bidi="ru-RU"/>
              </w:rPr>
              <w:t>ПК-3.1 - Владеет экономическими знаниями для построения математических моделей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F49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499F">
              <w:rPr>
                <w:rFonts w:ascii="Times New Roman" w:hAnsi="Times New Roman" w:cs="Times New Roman"/>
              </w:rPr>
              <w:t>основные подходы и методы построения и анализа математических моделей экономических процессов и систем.</w:t>
            </w:r>
            <w:r w:rsidRPr="006F49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8D81218" w:rsidR="00751095" w:rsidRPr="006F49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499F">
              <w:rPr>
                <w:rFonts w:ascii="Times New Roman" w:hAnsi="Times New Roman" w:cs="Times New Roman"/>
              </w:rPr>
              <w:t>применять математический аппарат и современные инструментальные средства для построения математических моделей экономических систем</w:t>
            </w:r>
            <w:r w:rsidRPr="006F499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F49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49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499F">
              <w:rPr>
                <w:rFonts w:ascii="Times New Roman" w:hAnsi="Times New Roman" w:cs="Times New Roman"/>
              </w:rPr>
              <w:t>методами идентификации и анализа статических и динамических моделей экономических процессов и систем</w:t>
            </w:r>
            <w:r w:rsidRPr="006F499F">
              <w:rPr>
                <w:rFonts w:ascii="Times New Roman" w:hAnsi="Times New Roman" w:cs="Times New Roman"/>
              </w:rPr>
              <w:t>.</w:t>
            </w:r>
          </w:p>
        </w:tc>
      </w:tr>
      <w:bookmarkEnd w:id="5"/>
    </w:tbl>
    <w:p w14:paraId="010B1EC2" w14:textId="77777777" w:rsidR="00E1429F" w:rsidRPr="006F49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Основные понятия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Экономика как объекта моделирования. Сложность экономических процессов и систем. Классификация и этапы построения математических моделей экономических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B1D7CB8" w:rsidR="004475DA" w:rsidRPr="00352B6F" w:rsidRDefault="004543E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4D9D8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D7A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Макроэкономические производственные функции.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EB8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Неоклассические производственные функции. Свойства производственных функций. Основные типы макроэкономических производственных функций. Идентификация параметров. Учет НТП.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01A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0E82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A694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A1C39A" w14:textId="10F6629F" w:rsidR="004475DA" w:rsidRPr="00352B6F" w:rsidRDefault="004543E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41137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6182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Статические балансовые модели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64E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Статическая модель Леонтьева. Коэффициенты затрат. Продуктивность матрицы прямых затрат. Применения модели межотраслевого баланса.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BA11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4F2C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D33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D0979" w14:textId="1A1B5360" w:rsidR="004475DA" w:rsidRPr="00352B6F" w:rsidRDefault="004543E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579A9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90F3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Моделирование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DC92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Солоу с дискретным временем. Модель Солоу с непрерывным временем. Модель Солоу в относительных показателях. Методы анализа динамических моделей. Анализ модели Солоу. Золотое правило накопления. Динамическая модель Кейнса. Малосекторные  модели макроэкономической динамики.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E8A6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5A6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DC9F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D5D1A" w14:textId="6301D123" w:rsidR="004475DA" w:rsidRPr="00352B6F" w:rsidRDefault="004543E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  <w:bookmarkStart w:id="8" w:name="_GoBack"/>
            <w:bookmarkEnd w:id="8"/>
          </w:p>
        </w:tc>
      </w:tr>
      <w:tr w:rsidR="005B37A7" w:rsidRPr="005B37A7" w14:paraId="53D79C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8E7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Моделирование экономических циклов.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47A4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Самуэльсона-Хикса с дискретным временем. Модель Самуэльсона-Хикса с непрерывным временем. Модель делового цикла Кейнса.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A94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9FDC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05B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0E901" w14:textId="32203A5F" w:rsidR="004475DA" w:rsidRPr="00352B6F" w:rsidRDefault="004543E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05264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937C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поведения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D6D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Функция полезности и отношения предпочтения. Функции спроса. Задачи оптимизации потребления. Модель Стоуна. Зависимость потребления от цен и дохода.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6CD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95FD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0FC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B17F2" w14:textId="40972866" w:rsidR="004475DA" w:rsidRPr="00352B6F" w:rsidRDefault="004543E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D7460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F2B8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Моделирование поведения производителей.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90D2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фирмы. Реакция производителя на изменение цен выпуска и ресурсов. Модели взаимодействия производителей. Анализ дуополии Курно.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E80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BEC3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4FF6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B5D9E1" w14:textId="36C9EF88" w:rsidR="004475DA" w:rsidRPr="00352B6F" w:rsidRDefault="004543E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943F9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A17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Моделирование взаимодействия производителей и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5F43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установления равновесной цены.  Модель Эванса. Модель Вальраса.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9CC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DE4C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16B3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F1407D" w14:textId="0C9E4241" w:rsidR="004475DA" w:rsidRPr="00352B6F" w:rsidRDefault="004543E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F6F1557" w:rsidR="00CA7DE7" w:rsidRPr="00352B6F" w:rsidRDefault="004543E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9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10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5"/>
        <w:gridCol w:w="28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543E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F49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>Гармаш</w:t>
            </w:r>
            <w:proofErr w:type="spellEnd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>, А. Н.  Экономико-математические методы и прикладные модели</w:t>
            </w:r>
            <w:proofErr w:type="gramStart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магистратуры / А. Н. </w:t>
            </w:r>
            <w:proofErr w:type="spellStart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>Гармаш</w:t>
            </w:r>
            <w:proofErr w:type="spellEnd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 xml:space="preserve">, И. В. Орлова, В. В. Федосеев ; под редакцией В. В. Федосеева. — 4-е изд., </w:t>
            </w:r>
            <w:proofErr w:type="spellStart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>, 2025. — 328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635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F499F">
                <w:rPr>
                  <w:color w:val="00008B"/>
                  <w:u w:val="single"/>
                  <w:lang w:val="en-US"/>
                </w:rPr>
                <w:t xml:space="preserve">https://urait.ru/viewer/ekonom ... dy-i-prikladnye-modeli-556174 </w:t>
              </w:r>
            </w:hyperlink>
          </w:p>
        </w:tc>
      </w:tr>
      <w:tr w:rsidR="00262CF0" w:rsidRPr="004543ED" w14:paraId="6FD5B7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C52B74" w14:textId="77777777" w:rsidR="00262CF0" w:rsidRPr="006F49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499F">
              <w:rPr>
                <w:rFonts w:ascii="Times New Roman" w:hAnsi="Times New Roman" w:cs="Times New Roman"/>
                <w:sz w:val="24"/>
                <w:szCs w:val="24"/>
              </w:rPr>
              <w:t>Филатов, А. Ю.  Математическая экономика. Практический курс</w:t>
            </w:r>
            <w:proofErr w:type="gramStart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Ю. Филатов. — Москва</w:t>
            </w:r>
            <w:proofErr w:type="gramStart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>, 2025. — 169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210550" w14:textId="77777777" w:rsidR="00262CF0" w:rsidRPr="007E6725" w:rsidRDefault="002635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6F499F">
                <w:rPr>
                  <w:color w:val="00008B"/>
                  <w:u w:val="single"/>
                  <w:lang w:val="en-US"/>
                </w:rPr>
                <w:t>https://urait.ru/viewer/matema ... akticheskiy-kurs-579593#page/1</w:t>
              </w:r>
            </w:hyperlink>
          </w:p>
        </w:tc>
      </w:tr>
      <w:tr w:rsidR="00262CF0" w:rsidRPr="004543ED" w14:paraId="632325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F87F2B" w14:textId="77777777" w:rsidR="00262CF0" w:rsidRPr="006F49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499F">
              <w:rPr>
                <w:rFonts w:ascii="Times New Roman" w:hAnsi="Times New Roman" w:cs="Times New Roman"/>
                <w:sz w:val="24"/>
                <w:szCs w:val="24"/>
              </w:rPr>
              <w:t>Королев, А. В.  Экономико-математические методы и моделирование</w:t>
            </w:r>
            <w:proofErr w:type="gramStart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Королев. — Москва</w:t>
            </w:r>
            <w:proofErr w:type="gramStart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F499F">
              <w:rPr>
                <w:rFonts w:ascii="Times New Roman" w:hAnsi="Times New Roman" w:cs="Times New Roman"/>
                <w:sz w:val="24"/>
                <w:szCs w:val="24"/>
              </w:rPr>
              <w:t>, 2025. —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339D36" w14:textId="77777777" w:rsidR="00262CF0" w:rsidRPr="007E6725" w:rsidRDefault="002635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F499F">
                <w:rPr>
                  <w:color w:val="00008B"/>
                  <w:u w:val="single"/>
                  <w:lang w:val="en-US"/>
                </w:rPr>
                <w:t>https://urait.ru/viewer/ekonom ... -metody-i-modelirovanie-561279</w:t>
              </w:r>
            </w:hyperlink>
          </w:p>
        </w:tc>
      </w:tr>
    </w:tbl>
    <w:p w14:paraId="570D085B" w14:textId="77777777" w:rsidR="0091168E" w:rsidRPr="006F499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1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095C30" w14:textId="77777777" w:rsidTr="007B550D">
        <w:tc>
          <w:tcPr>
            <w:tcW w:w="9345" w:type="dxa"/>
          </w:tcPr>
          <w:p w14:paraId="567261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2B7C1D84" w14:textId="77777777" w:rsidTr="007B550D">
        <w:tc>
          <w:tcPr>
            <w:tcW w:w="9345" w:type="dxa"/>
          </w:tcPr>
          <w:p w14:paraId="6B22A7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323873ED" w14:textId="77777777" w:rsidTr="007B550D">
        <w:tc>
          <w:tcPr>
            <w:tcW w:w="9345" w:type="dxa"/>
          </w:tcPr>
          <w:p w14:paraId="53850C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0F7F773F" w14:textId="77777777" w:rsidTr="007B550D">
        <w:tc>
          <w:tcPr>
            <w:tcW w:w="9345" w:type="dxa"/>
          </w:tcPr>
          <w:p w14:paraId="3AC415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DD8AEC" w14:textId="77777777" w:rsidTr="007B550D">
        <w:tc>
          <w:tcPr>
            <w:tcW w:w="9345" w:type="dxa"/>
          </w:tcPr>
          <w:p w14:paraId="280E5B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B51648" w14:textId="77777777" w:rsidTr="007B550D">
        <w:tc>
          <w:tcPr>
            <w:tcW w:w="9345" w:type="dxa"/>
          </w:tcPr>
          <w:p w14:paraId="532767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EF78C8" w14:textId="77777777" w:rsidTr="007B550D">
        <w:tc>
          <w:tcPr>
            <w:tcW w:w="9345" w:type="dxa"/>
          </w:tcPr>
          <w:p w14:paraId="232484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2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635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3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F499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F49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499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F49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499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F499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F49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99F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99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F499F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6F499F">
              <w:rPr>
                <w:sz w:val="22"/>
                <w:szCs w:val="22"/>
                <w:lang w:val="en-US"/>
              </w:rPr>
              <w:t>Intel</w:t>
            </w:r>
            <w:r w:rsidRPr="006F499F">
              <w:rPr>
                <w:sz w:val="22"/>
                <w:szCs w:val="22"/>
              </w:rPr>
              <w:t xml:space="preserve"> </w:t>
            </w:r>
            <w:proofErr w:type="spellStart"/>
            <w:r w:rsidRPr="006F49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499F">
              <w:rPr>
                <w:sz w:val="22"/>
                <w:szCs w:val="22"/>
              </w:rPr>
              <w:t xml:space="preserve">3-2100 2.4 </w:t>
            </w:r>
            <w:proofErr w:type="spellStart"/>
            <w:r w:rsidRPr="006F499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F499F">
              <w:rPr>
                <w:sz w:val="22"/>
                <w:szCs w:val="22"/>
              </w:rPr>
              <w:t>/500/4/</w:t>
            </w:r>
            <w:r w:rsidRPr="006F499F">
              <w:rPr>
                <w:sz w:val="22"/>
                <w:szCs w:val="22"/>
                <w:lang w:val="en-US"/>
              </w:rPr>
              <w:t>Acer</w:t>
            </w:r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V</w:t>
            </w:r>
            <w:r w:rsidRPr="006F499F">
              <w:rPr>
                <w:sz w:val="22"/>
                <w:szCs w:val="22"/>
              </w:rPr>
              <w:t xml:space="preserve">193 19", Проектор </w:t>
            </w:r>
            <w:r w:rsidRPr="006F499F">
              <w:rPr>
                <w:sz w:val="22"/>
                <w:szCs w:val="22"/>
                <w:lang w:val="en-US"/>
              </w:rPr>
              <w:t>NEC</w:t>
            </w:r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NP</w:t>
            </w:r>
            <w:r w:rsidRPr="006F499F">
              <w:rPr>
                <w:sz w:val="22"/>
                <w:szCs w:val="22"/>
              </w:rPr>
              <w:t>-</w:t>
            </w:r>
            <w:r w:rsidRPr="006F499F">
              <w:rPr>
                <w:sz w:val="22"/>
                <w:szCs w:val="22"/>
                <w:lang w:val="en-US"/>
              </w:rPr>
              <w:t>P</w:t>
            </w:r>
            <w:r w:rsidRPr="006F499F">
              <w:rPr>
                <w:sz w:val="22"/>
                <w:szCs w:val="22"/>
              </w:rPr>
              <w:t>501</w:t>
            </w:r>
            <w:r w:rsidRPr="006F499F">
              <w:rPr>
                <w:sz w:val="22"/>
                <w:szCs w:val="22"/>
                <w:lang w:val="en-US"/>
              </w:rPr>
              <w:t>X</w:t>
            </w:r>
            <w:r w:rsidRPr="006F499F">
              <w:rPr>
                <w:sz w:val="22"/>
                <w:szCs w:val="22"/>
              </w:rPr>
              <w:t xml:space="preserve"> в комплекте : кабель </w:t>
            </w:r>
            <w:r w:rsidRPr="006F499F">
              <w:rPr>
                <w:sz w:val="22"/>
                <w:szCs w:val="22"/>
                <w:lang w:val="en-US"/>
              </w:rPr>
              <w:t>VGA</w:t>
            </w:r>
            <w:r w:rsidRPr="006F499F">
              <w:rPr>
                <w:sz w:val="22"/>
                <w:szCs w:val="22"/>
              </w:rPr>
              <w:t>-</w:t>
            </w:r>
            <w:r w:rsidRPr="006F499F">
              <w:rPr>
                <w:sz w:val="22"/>
                <w:szCs w:val="22"/>
                <w:lang w:val="en-US"/>
              </w:rPr>
              <w:t>VGA</w:t>
            </w:r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Kramer</w:t>
            </w:r>
            <w:r w:rsidRPr="006F499F">
              <w:rPr>
                <w:sz w:val="22"/>
                <w:szCs w:val="22"/>
              </w:rPr>
              <w:t xml:space="preserve"> 15</w:t>
            </w:r>
            <w:r w:rsidRPr="006F499F">
              <w:rPr>
                <w:sz w:val="22"/>
                <w:szCs w:val="22"/>
                <w:lang w:val="en-US"/>
              </w:rPr>
              <w:t>m</w:t>
            </w:r>
            <w:r w:rsidRPr="006F499F">
              <w:rPr>
                <w:sz w:val="22"/>
                <w:szCs w:val="22"/>
              </w:rPr>
              <w:t>15</w:t>
            </w:r>
            <w:r w:rsidRPr="006F499F">
              <w:rPr>
                <w:sz w:val="22"/>
                <w:szCs w:val="22"/>
                <w:lang w:val="en-US"/>
              </w:rPr>
              <w:t>m</w:t>
            </w:r>
            <w:r w:rsidRPr="006F499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6F499F">
              <w:rPr>
                <w:sz w:val="22"/>
                <w:szCs w:val="22"/>
                <w:lang w:val="en-US"/>
              </w:rPr>
              <w:t>VGA</w:t>
            </w:r>
            <w:r w:rsidRPr="006F499F">
              <w:rPr>
                <w:sz w:val="22"/>
                <w:szCs w:val="22"/>
              </w:rPr>
              <w:t xml:space="preserve"> сигнала </w:t>
            </w:r>
            <w:r w:rsidRPr="006F499F">
              <w:rPr>
                <w:sz w:val="22"/>
                <w:szCs w:val="22"/>
                <w:lang w:val="en-US"/>
              </w:rPr>
              <w:t>Kramer</w:t>
            </w:r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VP</w:t>
            </w:r>
            <w:r w:rsidRPr="006F499F">
              <w:rPr>
                <w:sz w:val="22"/>
                <w:szCs w:val="22"/>
              </w:rPr>
              <w:t>-222</w:t>
            </w:r>
            <w:r w:rsidRPr="006F499F">
              <w:rPr>
                <w:sz w:val="22"/>
                <w:szCs w:val="22"/>
                <w:lang w:val="en-US"/>
              </w:rPr>
              <w:t>K</w:t>
            </w:r>
            <w:r w:rsidRPr="006F499F">
              <w:rPr>
                <w:sz w:val="22"/>
                <w:szCs w:val="22"/>
              </w:rPr>
              <w:t xml:space="preserve"> кабель </w:t>
            </w:r>
            <w:proofErr w:type="spellStart"/>
            <w:r w:rsidRPr="006F499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Jack</w:t>
            </w:r>
            <w:r w:rsidRPr="006F499F">
              <w:rPr>
                <w:sz w:val="22"/>
                <w:szCs w:val="22"/>
              </w:rPr>
              <w:t xml:space="preserve"> 3.5 </w:t>
            </w:r>
            <w:r w:rsidRPr="006F499F">
              <w:rPr>
                <w:sz w:val="22"/>
                <w:szCs w:val="22"/>
                <w:lang w:val="en-US"/>
              </w:rPr>
              <w:t>mm</w:t>
            </w:r>
            <w:r w:rsidRPr="006F499F">
              <w:rPr>
                <w:sz w:val="22"/>
                <w:szCs w:val="22"/>
              </w:rPr>
              <w:t>/</w:t>
            </w:r>
            <w:r w:rsidRPr="006F499F">
              <w:rPr>
                <w:sz w:val="22"/>
                <w:szCs w:val="22"/>
                <w:lang w:val="en-US"/>
              </w:rPr>
              <w:t>RCA</w:t>
            </w:r>
            <w:r w:rsidRPr="006F499F">
              <w:rPr>
                <w:sz w:val="22"/>
                <w:szCs w:val="22"/>
              </w:rPr>
              <w:t xml:space="preserve"> 2 длина 3 м - 1 шт.,  Микшер-усилитель </w:t>
            </w:r>
            <w:r w:rsidRPr="006F499F">
              <w:rPr>
                <w:sz w:val="22"/>
                <w:szCs w:val="22"/>
                <w:lang w:val="en-US"/>
              </w:rPr>
              <w:t>JDM</w:t>
            </w:r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TA</w:t>
            </w:r>
            <w:r w:rsidRPr="006F499F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6F499F">
              <w:rPr>
                <w:sz w:val="22"/>
                <w:szCs w:val="22"/>
                <w:lang w:val="en-US"/>
              </w:rPr>
              <w:t>Tasker</w:t>
            </w:r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c</w:t>
            </w:r>
            <w:r w:rsidRPr="006F499F">
              <w:rPr>
                <w:sz w:val="22"/>
                <w:szCs w:val="22"/>
              </w:rPr>
              <w:t xml:space="preserve">114 </w:t>
            </w:r>
            <w:r w:rsidRPr="006F499F">
              <w:rPr>
                <w:sz w:val="22"/>
                <w:szCs w:val="22"/>
                <w:lang w:val="en-US"/>
              </w:rPr>
              <w:t>black</w:t>
            </w:r>
            <w:r w:rsidRPr="006F499F">
              <w:rPr>
                <w:sz w:val="22"/>
                <w:szCs w:val="22"/>
              </w:rPr>
              <w:t xml:space="preserve"> в бухте 100м. Микрофон </w:t>
            </w:r>
            <w:r w:rsidRPr="006F499F">
              <w:rPr>
                <w:sz w:val="22"/>
                <w:szCs w:val="22"/>
                <w:lang w:val="en-US"/>
              </w:rPr>
              <w:t>BEHRINGER</w:t>
            </w:r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XM</w:t>
            </w:r>
            <w:r w:rsidRPr="006F499F">
              <w:rPr>
                <w:sz w:val="22"/>
                <w:szCs w:val="22"/>
              </w:rPr>
              <w:t xml:space="preserve">8500 Кабель акустический </w:t>
            </w:r>
            <w:r w:rsidRPr="006F499F">
              <w:rPr>
                <w:sz w:val="22"/>
                <w:szCs w:val="22"/>
                <w:lang w:val="en-US"/>
              </w:rPr>
              <w:t>Tasker</w:t>
            </w:r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C</w:t>
            </w:r>
            <w:r w:rsidRPr="006F499F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6F499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Champion</w:t>
            </w:r>
            <w:r w:rsidRPr="006F499F">
              <w:rPr>
                <w:sz w:val="22"/>
                <w:szCs w:val="22"/>
              </w:rPr>
              <w:t xml:space="preserve"> 305х229см (</w:t>
            </w:r>
            <w:r w:rsidRPr="006F499F">
              <w:rPr>
                <w:sz w:val="22"/>
                <w:szCs w:val="22"/>
                <w:lang w:val="en-US"/>
              </w:rPr>
              <w:t>SCM</w:t>
            </w:r>
            <w:r w:rsidRPr="006F499F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6F499F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MASK</w:t>
            </w:r>
            <w:r w:rsidRPr="006F499F">
              <w:rPr>
                <w:sz w:val="22"/>
                <w:szCs w:val="22"/>
              </w:rPr>
              <w:t>6</w:t>
            </w:r>
            <w:r w:rsidRPr="006F499F">
              <w:rPr>
                <w:sz w:val="22"/>
                <w:szCs w:val="22"/>
                <w:lang w:val="en-US"/>
              </w:rPr>
              <w:t>T</w:t>
            </w:r>
            <w:r w:rsidRPr="006F499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F49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9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F499F" w14:paraId="67BB5405" w14:textId="77777777" w:rsidTr="008416EB">
        <w:tc>
          <w:tcPr>
            <w:tcW w:w="7797" w:type="dxa"/>
            <w:shd w:val="clear" w:color="auto" w:fill="auto"/>
          </w:tcPr>
          <w:p w14:paraId="5FF9609A" w14:textId="77777777" w:rsidR="002C735C" w:rsidRPr="006F49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99F">
              <w:rPr>
                <w:sz w:val="22"/>
                <w:szCs w:val="22"/>
              </w:rPr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99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F499F">
              <w:rPr>
                <w:sz w:val="22"/>
                <w:szCs w:val="22"/>
              </w:rPr>
              <w:t xml:space="preserve">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6F499F">
              <w:rPr>
                <w:sz w:val="22"/>
                <w:szCs w:val="22"/>
                <w:lang w:val="en-US"/>
              </w:rPr>
              <w:t>HP</w:t>
            </w:r>
            <w:r w:rsidRPr="006F499F">
              <w:rPr>
                <w:sz w:val="22"/>
                <w:szCs w:val="22"/>
              </w:rPr>
              <w:t xml:space="preserve"> 250 </w:t>
            </w:r>
            <w:r w:rsidRPr="006F499F">
              <w:rPr>
                <w:sz w:val="22"/>
                <w:szCs w:val="22"/>
                <w:lang w:val="en-US"/>
              </w:rPr>
              <w:t>G</w:t>
            </w:r>
            <w:r w:rsidRPr="006F499F">
              <w:rPr>
                <w:sz w:val="22"/>
                <w:szCs w:val="22"/>
              </w:rPr>
              <w:t>6 1</w:t>
            </w:r>
            <w:r w:rsidRPr="006F499F">
              <w:rPr>
                <w:sz w:val="22"/>
                <w:szCs w:val="22"/>
                <w:lang w:val="en-US"/>
              </w:rPr>
              <w:t>WY</w:t>
            </w:r>
            <w:r w:rsidRPr="006F499F">
              <w:rPr>
                <w:sz w:val="22"/>
                <w:szCs w:val="22"/>
              </w:rPr>
              <w:t>58</w:t>
            </w:r>
            <w:r w:rsidRPr="006F499F">
              <w:rPr>
                <w:sz w:val="22"/>
                <w:szCs w:val="22"/>
                <w:lang w:val="en-US"/>
              </w:rPr>
              <w:t>EA</w:t>
            </w:r>
            <w:r w:rsidRPr="006F499F">
              <w:rPr>
                <w:sz w:val="22"/>
                <w:szCs w:val="22"/>
              </w:rPr>
              <w:t xml:space="preserve">, Мультимедийный проектор </w:t>
            </w:r>
            <w:r w:rsidRPr="006F499F">
              <w:rPr>
                <w:sz w:val="22"/>
                <w:szCs w:val="22"/>
                <w:lang w:val="en-US"/>
              </w:rPr>
              <w:t>LG</w:t>
            </w:r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PF</w:t>
            </w:r>
            <w:r w:rsidRPr="006F499F">
              <w:rPr>
                <w:sz w:val="22"/>
                <w:szCs w:val="22"/>
              </w:rPr>
              <w:t>1500</w:t>
            </w:r>
            <w:r w:rsidRPr="006F499F">
              <w:rPr>
                <w:sz w:val="22"/>
                <w:szCs w:val="22"/>
                <w:lang w:val="en-US"/>
              </w:rPr>
              <w:t>G</w:t>
            </w:r>
            <w:r w:rsidRPr="006F49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FBECE0" w14:textId="77777777" w:rsidR="002C735C" w:rsidRPr="006F49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9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F499F" w14:paraId="1C56BAD2" w14:textId="77777777" w:rsidTr="008416EB">
        <w:tc>
          <w:tcPr>
            <w:tcW w:w="7797" w:type="dxa"/>
            <w:shd w:val="clear" w:color="auto" w:fill="auto"/>
          </w:tcPr>
          <w:p w14:paraId="18932D65" w14:textId="77777777" w:rsidR="002C735C" w:rsidRPr="006F49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99F">
              <w:rPr>
                <w:sz w:val="22"/>
                <w:szCs w:val="22"/>
              </w:rPr>
              <w:t xml:space="preserve">Ауд. 3057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99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F499F">
              <w:rPr>
                <w:sz w:val="22"/>
                <w:szCs w:val="22"/>
              </w:rPr>
              <w:t xml:space="preserve">  мебель и оборудование: Учебная мебель на 40 посадочных мест,  рабочее место преподавателя, доска меловая (односекционная) - 1 шт., кафедра - 1 шт., стул - 1 шт. Переносной мультимедийный комплект: Ноутбук </w:t>
            </w:r>
            <w:r w:rsidRPr="006F499F">
              <w:rPr>
                <w:sz w:val="22"/>
                <w:szCs w:val="22"/>
                <w:lang w:val="en-US"/>
              </w:rPr>
              <w:t>HP</w:t>
            </w:r>
            <w:r w:rsidRPr="006F499F">
              <w:rPr>
                <w:sz w:val="22"/>
                <w:szCs w:val="22"/>
              </w:rPr>
              <w:t xml:space="preserve"> 250 </w:t>
            </w:r>
            <w:r w:rsidRPr="006F499F">
              <w:rPr>
                <w:sz w:val="22"/>
                <w:szCs w:val="22"/>
                <w:lang w:val="en-US"/>
              </w:rPr>
              <w:t>G</w:t>
            </w:r>
            <w:r w:rsidRPr="006F499F">
              <w:rPr>
                <w:sz w:val="22"/>
                <w:szCs w:val="22"/>
              </w:rPr>
              <w:t>6 1</w:t>
            </w:r>
            <w:r w:rsidRPr="006F499F">
              <w:rPr>
                <w:sz w:val="22"/>
                <w:szCs w:val="22"/>
                <w:lang w:val="en-US"/>
              </w:rPr>
              <w:t>WY</w:t>
            </w:r>
            <w:r w:rsidRPr="006F499F">
              <w:rPr>
                <w:sz w:val="22"/>
                <w:szCs w:val="22"/>
              </w:rPr>
              <w:t>58</w:t>
            </w:r>
            <w:r w:rsidRPr="006F499F">
              <w:rPr>
                <w:sz w:val="22"/>
                <w:szCs w:val="22"/>
                <w:lang w:val="en-US"/>
              </w:rPr>
              <w:t>EA</w:t>
            </w:r>
            <w:r w:rsidRPr="006F499F">
              <w:rPr>
                <w:sz w:val="22"/>
                <w:szCs w:val="22"/>
              </w:rPr>
              <w:t xml:space="preserve">, Мультимедийный проектор </w:t>
            </w:r>
            <w:r w:rsidRPr="006F499F">
              <w:rPr>
                <w:sz w:val="22"/>
                <w:szCs w:val="22"/>
                <w:lang w:val="en-US"/>
              </w:rPr>
              <w:t>LG</w:t>
            </w:r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PF</w:t>
            </w:r>
            <w:r w:rsidRPr="006F499F">
              <w:rPr>
                <w:sz w:val="22"/>
                <w:szCs w:val="22"/>
              </w:rPr>
              <w:t>1500</w:t>
            </w:r>
            <w:r w:rsidRPr="006F499F">
              <w:rPr>
                <w:sz w:val="22"/>
                <w:szCs w:val="22"/>
                <w:lang w:val="en-US"/>
              </w:rPr>
              <w:t>G</w:t>
            </w:r>
            <w:r w:rsidRPr="006F49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412C8B" w14:textId="77777777" w:rsidR="002C735C" w:rsidRPr="006F49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9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F499F" w14:paraId="5B68ABE3" w14:textId="77777777" w:rsidTr="008416EB">
        <w:tc>
          <w:tcPr>
            <w:tcW w:w="7797" w:type="dxa"/>
            <w:shd w:val="clear" w:color="auto" w:fill="auto"/>
          </w:tcPr>
          <w:p w14:paraId="4649DA76" w14:textId="77777777" w:rsidR="002C735C" w:rsidRPr="006F49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99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6F499F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6F499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6F49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499F">
              <w:rPr>
                <w:sz w:val="22"/>
                <w:szCs w:val="22"/>
              </w:rPr>
              <w:t>5-8400/8</w:t>
            </w:r>
            <w:r w:rsidRPr="006F499F">
              <w:rPr>
                <w:sz w:val="22"/>
                <w:szCs w:val="22"/>
                <w:lang w:val="en-US"/>
              </w:rPr>
              <w:t>GB</w:t>
            </w:r>
            <w:r w:rsidRPr="006F499F">
              <w:rPr>
                <w:sz w:val="22"/>
                <w:szCs w:val="22"/>
              </w:rPr>
              <w:t>/500</w:t>
            </w:r>
            <w:r w:rsidRPr="006F499F">
              <w:rPr>
                <w:sz w:val="22"/>
                <w:szCs w:val="22"/>
                <w:lang w:val="en-US"/>
              </w:rPr>
              <w:t>GB</w:t>
            </w:r>
            <w:r w:rsidRPr="006F499F">
              <w:rPr>
                <w:sz w:val="22"/>
                <w:szCs w:val="22"/>
              </w:rPr>
              <w:t>_</w:t>
            </w:r>
            <w:r w:rsidRPr="006F499F">
              <w:rPr>
                <w:sz w:val="22"/>
                <w:szCs w:val="22"/>
                <w:lang w:val="en-US"/>
              </w:rPr>
              <w:t>SSD</w:t>
            </w:r>
            <w:r w:rsidRPr="006F499F">
              <w:rPr>
                <w:sz w:val="22"/>
                <w:szCs w:val="22"/>
              </w:rPr>
              <w:t>/</w:t>
            </w:r>
            <w:proofErr w:type="spellStart"/>
            <w:r w:rsidRPr="006F499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VA</w:t>
            </w:r>
            <w:r w:rsidRPr="006F499F">
              <w:rPr>
                <w:sz w:val="22"/>
                <w:szCs w:val="22"/>
              </w:rPr>
              <w:t>2410-</w:t>
            </w:r>
            <w:proofErr w:type="spellStart"/>
            <w:r w:rsidRPr="006F499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F499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6F499F">
              <w:rPr>
                <w:sz w:val="22"/>
                <w:szCs w:val="22"/>
                <w:lang w:val="en-US"/>
              </w:rPr>
              <w:t>Intel</w:t>
            </w:r>
            <w:r w:rsidRPr="006F499F">
              <w:rPr>
                <w:sz w:val="22"/>
                <w:szCs w:val="22"/>
              </w:rPr>
              <w:t xml:space="preserve"> </w:t>
            </w:r>
            <w:proofErr w:type="spellStart"/>
            <w:r w:rsidRPr="006F499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x</w:t>
            </w:r>
            <w:r w:rsidRPr="006F499F">
              <w:rPr>
                <w:sz w:val="22"/>
                <w:szCs w:val="22"/>
              </w:rPr>
              <w:t xml:space="preserve">2 </w:t>
            </w:r>
            <w:r w:rsidRPr="006F499F">
              <w:rPr>
                <w:sz w:val="22"/>
                <w:szCs w:val="22"/>
                <w:lang w:val="en-US"/>
              </w:rPr>
              <w:t>g</w:t>
            </w:r>
            <w:r w:rsidRPr="006F499F">
              <w:rPr>
                <w:sz w:val="22"/>
                <w:szCs w:val="22"/>
              </w:rPr>
              <w:t xml:space="preserve">3250 </w:t>
            </w:r>
            <w:proofErr w:type="spellStart"/>
            <w:r w:rsidRPr="006F499F">
              <w:rPr>
                <w:sz w:val="22"/>
                <w:szCs w:val="22"/>
              </w:rPr>
              <w:t>клавиатура+мышь</w:t>
            </w:r>
            <w:proofErr w:type="spellEnd"/>
            <w:r w:rsidRPr="006F499F">
              <w:rPr>
                <w:sz w:val="22"/>
                <w:szCs w:val="22"/>
              </w:rPr>
              <w:t xml:space="preserve"> </w:t>
            </w:r>
            <w:r w:rsidRPr="006F499F">
              <w:rPr>
                <w:sz w:val="22"/>
                <w:szCs w:val="22"/>
                <w:lang w:val="en-US"/>
              </w:rPr>
              <w:t>L</w:t>
            </w:r>
            <w:r w:rsidRPr="006F499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6F499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F499F">
              <w:rPr>
                <w:sz w:val="22"/>
                <w:szCs w:val="22"/>
              </w:rPr>
              <w:t xml:space="preserve">,монитор </w:t>
            </w:r>
            <w:proofErr w:type="spellStart"/>
            <w:r w:rsidRPr="006F499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F499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4EC859" w14:textId="77777777" w:rsidR="002C735C" w:rsidRPr="006F49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9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3656880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6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7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6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8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9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0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F49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99F">
              <w:rPr>
                <w:sz w:val="23"/>
                <w:szCs w:val="23"/>
              </w:rPr>
              <w:t>Основные принципы системного подхода к моделированию экономических систем</w:t>
            </w:r>
          </w:p>
        </w:tc>
      </w:tr>
      <w:tr w:rsidR="009E6058" w14:paraId="2732ACA0" w14:textId="77777777" w:rsidTr="00F00293">
        <w:tc>
          <w:tcPr>
            <w:tcW w:w="562" w:type="dxa"/>
          </w:tcPr>
          <w:p w14:paraId="59970E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3044E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моделей экономических систем</w:t>
            </w:r>
          </w:p>
        </w:tc>
      </w:tr>
      <w:tr w:rsidR="009E6058" w14:paraId="02A84943" w14:textId="77777777" w:rsidTr="00F00293">
        <w:tc>
          <w:tcPr>
            <w:tcW w:w="562" w:type="dxa"/>
          </w:tcPr>
          <w:p w14:paraId="5E154B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1FFF0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Статические модели экономических систем.</w:t>
            </w:r>
          </w:p>
        </w:tc>
      </w:tr>
      <w:tr w:rsidR="009E6058" w14:paraId="5BADDFF7" w14:textId="77777777" w:rsidTr="00F00293">
        <w:tc>
          <w:tcPr>
            <w:tcW w:w="562" w:type="dxa"/>
          </w:tcPr>
          <w:p w14:paraId="0D0F47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3B15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Леонтьева</w:t>
            </w:r>
          </w:p>
        </w:tc>
      </w:tr>
      <w:tr w:rsidR="009E6058" w14:paraId="700F0807" w14:textId="77777777" w:rsidTr="00F00293">
        <w:tc>
          <w:tcPr>
            <w:tcW w:w="562" w:type="dxa"/>
          </w:tcPr>
          <w:p w14:paraId="3875FA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2A55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Мультипликативная производственная функция.</w:t>
            </w:r>
          </w:p>
        </w:tc>
      </w:tr>
      <w:tr w:rsidR="009E6058" w14:paraId="162888C0" w14:textId="77777777" w:rsidTr="00F00293">
        <w:tc>
          <w:tcPr>
            <w:tcW w:w="562" w:type="dxa"/>
          </w:tcPr>
          <w:p w14:paraId="0BB3E8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FDC984" w14:textId="77777777" w:rsidR="009E6058" w:rsidRPr="006F49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99F">
              <w:rPr>
                <w:sz w:val="23"/>
                <w:szCs w:val="23"/>
              </w:rPr>
              <w:t>Однородные функции и их свойства</w:t>
            </w:r>
          </w:p>
        </w:tc>
      </w:tr>
      <w:tr w:rsidR="009E6058" w14:paraId="5A0E7441" w14:textId="77777777" w:rsidTr="00F00293">
        <w:tc>
          <w:tcPr>
            <w:tcW w:w="562" w:type="dxa"/>
          </w:tcPr>
          <w:p w14:paraId="2C12DF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B0C83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Изокванты. Кривые безразличия</w:t>
            </w:r>
          </w:p>
        </w:tc>
      </w:tr>
      <w:tr w:rsidR="009E6058" w14:paraId="6B8CAE2C" w14:textId="77777777" w:rsidTr="00F00293">
        <w:tc>
          <w:tcPr>
            <w:tcW w:w="562" w:type="dxa"/>
          </w:tcPr>
          <w:p w14:paraId="778ECC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C498554" w14:textId="77777777" w:rsidR="009E6058" w:rsidRPr="006F49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99F">
              <w:rPr>
                <w:sz w:val="23"/>
                <w:szCs w:val="23"/>
              </w:rPr>
              <w:t>Основные типы макроэкономических производственных функций Производственные функции в темповой записи</w:t>
            </w:r>
          </w:p>
        </w:tc>
      </w:tr>
      <w:tr w:rsidR="009E6058" w14:paraId="3CB2A636" w14:textId="77777777" w:rsidTr="00F00293">
        <w:tc>
          <w:tcPr>
            <w:tcW w:w="562" w:type="dxa"/>
          </w:tcPr>
          <w:p w14:paraId="0F02B2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593A876" w14:textId="77777777" w:rsidR="009E6058" w:rsidRPr="006F49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99F">
              <w:rPr>
                <w:sz w:val="23"/>
                <w:szCs w:val="23"/>
              </w:rPr>
              <w:t xml:space="preserve">Эластичность замещения факторов. Производственная функция </w:t>
            </w:r>
            <w:r>
              <w:rPr>
                <w:sz w:val="23"/>
                <w:szCs w:val="23"/>
                <w:lang w:val="en-US"/>
              </w:rPr>
              <w:t>CES</w:t>
            </w:r>
          </w:p>
        </w:tc>
      </w:tr>
      <w:tr w:rsidR="009E6058" w14:paraId="5701351C" w14:textId="77777777" w:rsidTr="00F00293">
        <w:tc>
          <w:tcPr>
            <w:tcW w:w="562" w:type="dxa"/>
          </w:tcPr>
          <w:p w14:paraId="2C9F3C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3DF42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Солоу</w:t>
            </w:r>
          </w:p>
        </w:tc>
      </w:tr>
      <w:tr w:rsidR="009E6058" w14:paraId="143595F5" w14:textId="77777777" w:rsidTr="00F00293">
        <w:tc>
          <w:tcPr>
            <w:tcW w:w="562" w:type="dxa"/>
          </w:tcPr>
          <w:p w14:paraId="645F58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8E069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Золотое правило накопления</w:t>
            </w:r>
          </w:p>
        </w:tc>
      </w:tr>
      <w:tr w:rsidR="009E6058" w14:paraId="104BC001" w14:textId="77777777" w:rsidTr="00F00293">
        <w:tc>
          <w:tcPr>
            <w:tcW w:w="562" w:type="dxa"/>
          </w:tcPr>
          <w:p w14:paraId="66C694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B434F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Двухсекторная модель экономики.</w:t>
            </w:r>
          </w:p>
        </w:tc>
      </w:tr>
      <w:tr w:rsidR="009E6058" w14:paraId="23558F5F" w14:textId="77777777" w:rsidTr="00F00293">
        <w:tc>
          <w:tcPr>
            <w:tcW w:w="562" w:type="dxa"/>
          </w:tcPr>
          <w:p w14:paraId="451195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EB22580" w14:textId="77777777" w:rsidR="009E6058" w:rsidRPr="006F49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99F">
              <w:rPr>
                <w:sz w:val="23"/>
                <w:szCs w:val="23"/>
              </w:rPr>
              <w:t>Анализ процессов взаимодействия экономик, описываемых двухсекторной моделью.</w:t>
            </w:r>
          </w:p>
        </w:tc>
      </w:tr>
      <w:tr w:rsidR="009E6058" w14:paraId="2DFDADEA" w14:textId="77777777" w:rsidTr="00F00293">
        <w:tc>
          <w:tcPr>
            <w:tcW w:w="562" w:type="dxa"/>
          </w:tcPr>
          <w:p w14:paraId="2469EA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E4CA9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Трехсекторная модель</w:t>
            </w:r>
          </w:p>
        </w:tc>
      </w:tr>
      <w:tr w:rsidR="009E6058" w14:paraId="49CA3F27" w14:textId="77777777" w:rsidTr="00F00293">
        <w:tc>
          <w:tcPr>
            <w:tcW w:w="562" w:type="dxa"/>
          </w:tcPr>
          <w:p w14:paraId="7805B6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E2C05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Кейнса</w:t>
            </w:r>
          </w:p>
        </w:tc>
      </w:tr>
      <w:tr w:rsidR="009E6058" w14:paraId="74501000" w14:textId="77777777" w:rsidTr="00F00293">
        <w:tc>
          <w:tcPr>
            <w:tcW w:w="562" w:type="dxa"/>
          </w:tcPr>
          <w:p w14:paraId="6EE59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81C64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Самуэльсона-Хикса</w:t>
            </w:r>
          </w:p>
        </w:tc>
      </w:tr>
      <w:tr w:rsidR="009E6058" w14:paraId="43E542A8" w14:textId="77777777" w:rsidTr="00F00293">
        <w:tc>
          <w:tcPr>
            <w:tcW w:w="562" w:type="dxa"/>
          </w:tcPr>
          <w:p w14:paraId="3E82BC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87D8F0A" w14:textId="77777777" w:rsidR="009E6058" w:rsidRPr="006F49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99F">
              <w:rPr>
                <w:sz w:val="23"/>
                <w:szCs w:val="23"/>
              </w:rPr>
              <w:t>Задача потребительского выбора. Функция полезности</w:t>
            </w:r>
          </w:p>
        </w:tc>
      </w:tr>
      <w:tr w:rsidR="009E6058" w14:paraId="51143766" w14:textId="77777777" w:rsidTr="00F00293">
        <w:tc>
          <w:tcPr>
            <w:tcW w:w="562" w:type="dxa"/>
          </w:tcPr>
          <w:p w14:paraId="4D3B00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B91BD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Решение задачи потребительского выбора.</w:t>
            </w:r>
          </w:p>
        </w:tc>
      </w:tr>
      <w:tr w:rsidR="009E6058" w14:paraId="34DEE5B8" w14:textId="77777777" w:rsidTr="00F00293">
        <w:tc>
          <w:tcPr>
            <w:tcW w:w="562" w:type="dxa"/>
          </w:tcPr>
          <w:p w14:paraId="0F9E3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3B940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модель потребительского выбора</w:t>
            </w:r>
          </w:p>
        </w:tc>
      </w:tr>
      <w:tr w:rsidR="009E6058" w14:paraId="7E5C2462" w14:textId="77777777" w:rsidTr="00F00293">
        <w:tc>
          <w:tcPr>
            <w:tcW w:w="562" w:type="dxa"/>
          </w:tcPr>
          <w:p w14:paraId="661F9D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5EE34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Стоуна</w:t>
            </w:r>
          </w:p>
        </w:tc>
      </w:tr>
      <w:tr w:rsidR="009E6058" w14:paraId="73FC10FA" w14:textId="77777777" w:rsidTr="00F00293">
        <w:tc>
          <w:tcPr>
            <w:tcW w:w="562" w:type="dxa"/>
          </w:tcPr>
          <w:p w14:paraId="2FECB7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7549C47" w14:textId="77777777" w:rsidR="009E6058" w:rsidRPr="006F49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99F">
              <w:rPr>
                <w:sz w:val="23"/>
                <w:szCs w:val="23"/>
              </w:rPr>
              <w:t>Взаимозаменяемость благ и эффекты компенсации</w:t>
            </w:r>
          </w:p>
        </w:tc>
      </w:tr>
      <w:tr w:rsidR="009E6058" w14:paraId="461668ED" w14:textId="77777777" w:rsidTr="00F00293">
        <w:tc>
          <w:tcPr>
            <w:tcW w:w="562" w:type="dxa"/>
          </w:tcPr>
          <w:p w14:paraId="282448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2EDC1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Уравнение Слуцкого</w:t>
            </w:r>
          </w:p>
        </w:tc>
      </w:tr>
      <w:tr w:rsidR="009E6058" w14:paraId="73669D9E" w14:textId="77777777" w:rsidTr="00F00293">
        <w:tc>
          <w:tcPr>
            <w:tcW w:w="562" w:type="dxa"/>
          </w:tcPr>
          <w:p w14:paraId="64C41B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25DCBF7" w14:textId="77777777" w:rsidR="009E6058" w:rsidRPr="006F49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99F">
              <w:rPr>
                <w:sz w:val="23"/>
                <w:szCs w:val="23"/>
              </w:rPr>
              <w:t>Эластичность спроса по цене и доходу Функции издержек Модели фирмы</w:t>
            </w:r>
          </w:p>
        </w:tc>
      </w:tr>
      <w:tr w:rsidR="009E6058" w14:paraId="5402BD4A" w14:textId="77777777" w:rsidTr="00F00293">
        <w:tc>
          <w:tcPr>
            <w:tcW w:w="562" w:type="dxa"/>
          </w:tcPr>
          <w:p w14:paraId="42B99C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5C50FF9" w14:textId="77777777" w:rsidR="009E6058" w:rsidRPr="006F499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99F">
              <w:rPr>
                <w:sz w:val="23"/>
                <w:szCs w:val="23"/>
              </w:rPr>
              <w:t>Моделирование поведения фирм на олигополистическом рынке</w:t>
            </w:r>
          </w:p>
        </w:tc>
      </w:tr>
      <w:tr w:rsidR="009E6058" w14:paraId="3B0B74AB" w14:textId="77777777" w:rsidTr="00F00293">
        <w:tc>
          <w:tcPr>
            <w:tcW w:w="562" w:type="dxa"/>
          </w:tcPr>
          <w:p w14:paraId="0824A7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129C8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дуополии Курно</w:t>
            </w:r>
          </w:p>
        </w:tc>
      </w:tr>
      <w:tr w:rsidR="009E6058" w14:paraId="15B272D6" w14:textId="77777777" w:rsidTr="00F00293">
        <w:tc>
          <w:tcPr>
            <w:tcW w:w="562" w:type="dxa"/>
          </w:tcPr>
          <w:p w14:paraId="418788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78508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установления равновесной цены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F499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9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694"/>
        <w:gridCol w:w="1979"/>
      </w:tblGrid>
      <w:tr w:rsidR="005D65A5" w:rsidRPr="006F499F" w14:paraId="5A1C9382" w14:textId="77777777" w:rsidTr="006F499F">
        <w:tc>
          <w:tcPr>
            <w:tcW w:w="2336" w:type="dxa"/>
          </w:tcPr>
          <w:p w14:paraId="4C518DAB" w14:textId="77777777" w:rsidR="005D65A5" w:rsidRPr="006F49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24" w:name="_Hlk205220205"/>
            <w:r w:rsidRPr="006F49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F49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9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694" w:type="dxa"/>
          </w:tcPr>
          <w:p w14:paraId="048CBEA9" w14:textId="77777777" w:rsidR="005D65A5" w:rsidRPr="006F49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9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979" w:type="dxa"/>
          </w:tcPr>
          <w:p w14:paraId="267B0FDF" w14:textId="77777777" w:rsidR="005D65A5" w:rsidRPr="006F49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9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F499F" w14:paraId="07658034" w14:textId="77777777" w:rsidTr="006F499F">
        <w:tc>
          <w:tcPr>
            <w:tcW w:w="2336" w:type="dxa"/>
          </w:tcPr>
          <w:p w14:paraId="1553D698" w14:textId="78F29BFB" w:rsidR="005D65A5" w:rsidRPr="006F49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F499F" w:rsidRDefault="007478E0" w:rsidP="00801458">
            <w:pPr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694" w:type="dxa"/>
          </w:tcPr>
          <w:p w14:paraId="09793085" w14:textId="37E3864C" w:rsidR="005D65A5" w:rsidRPr="006F499F" w:rsidRDefault="007478E0" w:rsidP="00801458">
            <w:pPr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979" w:type="dxa"/>
          </w:tcPr>
          <w:p w14:paraId="094717B7" w14:textId="2660FE96" w:rsidR="005D65A5" w:rsidRPr="006F499F" w:rsidRDefault="007478E0" w:rsidP="00801458">
            <w:pPr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6F499F" w14:paraId="35CCF734" w14:textId="77777777" w:rsidTr="006F499F">
        <w:tc>
          <w:tcPr>
            <w:tcW w:w="2336" w:type="dxa"/>
          </w:tcPr>
          <w:p w14:paraId="79EC4013" w14:textId="77777777" w:rsidR="005D65A5" w:rsidRPr="006F49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630BEA" w14:textId="77777777" w:rsidR="005D65A5" w:rsidRPr="006F499F" w:rsidRDefault="007478E0" w:rsidP="00801458">
            <w:pPr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694" w:type="dxa"/>
          </w:tcPr>
          <w:p w14:paraId="2DCD0951" w14:textId="77777777" w:rsidR="005D65A5" w:rsidRPr="006F499F" w:rsidRDefault="007478E0" w:rsidP="00801458">
            <w:pPr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979" w:type="dxa"/>
          </w:tcPr>
          <w:p w14:paraId="2DEB4543" w14:textId="77777777" w:rsidR="005D65A5" w:rsidRPr="006F499F" w:rsidRDefault="007478E0" w:rsidP="00801458">
            <w:pPr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6F499F" w14:paraId="2635C711" w14:textId="77777777" w:rsidTr="006F499F">
        <w:tc>
          <w:tcPr>
            <w:tcW w:w="2336" w:type="dxa"/>
          </w:tcPr>
          <w:p w14:paraId="133453E5" w14:textId="77777777" w:rsidR="005D65A5" w:rsidRPr="006F49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832F0A" w14:textId="77777777" w:rsidR="005D65A5" w:rsidRPr="006F499F" w:rsidRDefault="007478E0" w:rsidP="00801458">
            <w:pPr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694" w:type="dxa"/>
          </w:tcPr>
          <w:p w14:paraId="18B06AFA" w14:textId="77777777" w:rsidR="005D65A5" w:rsidRPr="006F499F" w:rsidRDefault="007478E0" w:rsidP="00801458">
            <w:pPr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979" w:type="dxa"/>
          </w:tcPr>
          <w:p w14:paraId="4304B237" w14:textId="77777777" w:rsidR="005D65A5" w:rsidRPr="006F499F" w:rsidRDefault="007478E0" w:rsidP="00801458">
            <w:pPr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E7CF20C" w14:textId="77777777" w:rsidR="00C23E7F" w:rsidRPr="006F499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83656886"/>
      <w:r w:rsidRPr="006F499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</w:p>
    <w:p w14:paraId="3A5E663D" w14:textId="77777777" w:rsidR="00C23E7F" w:rsidRPr="006F499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499F" w:rsidRPr="006F499F" w14:paraId="3A6526D5" w14:textId="77777777" w:rsidTr="008947E8">
        <w:tc>
          <w:tcPr>
            <w:tcW w:w="562" w:type="dxa"/>
          </w:tcPr>
          <w:p w14:paraId="0CEEE0BE" w14:textId="77777777" w:rsidR="006F499F" w:rsidRPr="006F499F" w:rsidRDefault="006F499F" w:rsidP="008947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3098DD" w14:textId="77777777" w:rsidR="006F499F" w:rsidRPr="006F499F" w:rsidRDefault="006F499F" w:rsidP="008947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9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F499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F499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8"/>
      <w:bookmarkStart w:id="28" w:name="_Toc83656887"/>
      <w:r w:rsidRPr="006F499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7"/>
      <w:bookmarkEnd w:id="28"/>
    </w:p>
    <w:p w14:paraId="2366C093" w14:textId="77777777" w:rsidR="00B8237E" w:rsidRPr="006F499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F499F" w14:paraId="0267C479" w14:textId="77777777" w:rsidTr="00801458">
        <w:tc>
          <w:tcPr>
            <w:tcW w:w="2500" w:type="pct"/>
          </w:tcPr>
          <w:p w14:paraId="37F699C9" w14:textId="77777777" w:rsidR="00B8237E" w:rsidRPr="006F49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9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F49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9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F499F" w14:paraId="3F240151" w14:textId="77777777" w:rsidTr="00801458">
        <w:tc>
          <w:tcPr>
            <w:tcW w:w="2500" w:type="pct"/>
          </w:tcPr>
          <w:p w14:paraId="61E91592" w14:textId="61A0874C" w:rsidR="00B8237E" w:rsidRPr="006F499F" w:rsidRDefault="00B8237E" w:rsidP="00801458">
            <w:pPr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F499F" w:rsidRDefault="005C548A" w:rsidP="00801458">
            <w:pPr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F499F" w14:paraId="139A02F9" w14:textId="77777777" w:rsidTr="00801458">
        <w:tc>
          <w:tcPr>
            <w:tcW w:w="2500" w:type="pct"/>
          </w:tcPr>
          <w:p w14:paraId="78229DE8" w14:textId="77777777" w:rsidR="00B8237E" w:rsidRPr="006F499F" w:rsidRDefault="00B8237E" w:rsidP="00801458">
            <w:pPr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310B91A" w14:textId="77777777" w:rsidR="00B8237E" w:rsidRPr="006F499F" w:rsidRDefault="005C548A" w:rsidP="00801458">
            <w:pPr>
              <w:rPr>
                <w:rFonts w:ascii="Times New Roman" w:hAnsi="Times New Roman" w:cs="Times New Roman"/>
              </w:rPr>
            </w:pPr>
            <w:r w:rsidRPr="006F499F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bookmarkEnd w:id="24"/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9"/>
      <w:bookmarkStart w:id="30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1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9"/>
      <w:bookmarkEnd w:id="30"/>
      <w:bookmarkEnd w:id="31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557C8" w14:textId="77777777" w:rsidR="00263596" w:rsidRDefault="00263596" w:rsidP="00315CA6">
      <w:pPr>
        <w:spacing w:after="0" w:line="240" w:lineRule="auto"/>
      </w:pPr>
      <w:r>
        <w:separator/>
      </w:r>
    </w:p>
  </w:endnote>
  <w:endnote w:type="continuationSeparator" w:id="0">
    <w:p w14:paraId="65BCB341" w14:textId="77777777" w:rsidR="00263596" w:rsidRDefault="002635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3ED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4844E0" w14:textId="77777777" w:rsidR="00263596" w:rsidRDefault="00263596" w:rsidP="00315CA6">
      <w:pPr>
        <w:spacing w:after="0" w:line="240" w:lineRule="auto"/>
      </w:pPr>
      <w:r>
        <w:separator/>
      </w:r>
    </w:p>
  </w:footnote>
  <w:footnote w:type="continuationSeparator" w:id="0">
    <w:p w14:paraId="0D384D7C" w14:textId="77777777" w:rsidR="00263596" w:rsidRDefault="002635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57AB5"/>
    <w:multiLevelType w:val="hybridMultilevel"/>
    <w:tmpl w:val="F200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3596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43ED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99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atematicheskaya-ekonomika-prakticheskiy-kurs-57959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ekonomiko-matematicheskie-metody-i-prikladnye-modeli-556174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ekonomiko-matematicheskie-metody-i-modelirovanie-5612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DE3A4-4E54-44F8-88BA-8CFDB813F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3181</Words>
  <Characters>18134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